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C9" w:rsidRDefault="009256D4">
      <w:pPr>
        <w:pStyle w:val="70"/>
        <w:shd w:val="clear" w:color="auto" w:fill="auto"/>
        <w:spacing w:before="0"/>
      </w:pPr>
      <w:r>
        <w:t>Эпидситуация по ВИЧ-инфекции</w:t>
      </w:r>
      <w:r>
        <w:br/>
        <w:t>в Гомельской области в январе-апреле 2021 года</w:t>
      </w:r>
    </w:p>
    <w:p w:rsidR="00112CC9" w:rsidRDefault="009256D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Показатель заболеваемости ВИЧ-инфекцией в январе-апреле 2021 года составил 8,9 на 100 тысяч населения (-40% к уровню 2020 г.), выявлено 124 новых случая заболевания.</w:t>
      </w:r>
    </w:p>
    <w:p w:rsidR="00112CC9" w:rsidRDefault="009256D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На территории Гомельской области проживает 8524 человека с ВИЧ- положительным статусом.</w:t>
      </w:r>
    </w:p>
    <w:p w:rsidR="00112CC9" w:rsidRDefault="009256D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rStyle w:val="22"/>
        </w:rPr>
        <w:t xml:space="preserve">В </w:t>
      </w:r>
      <w:r>
        <w:t>области превалирует половой путь передачи ВИЧ (94,4% случаев).</w:t>
      </w:r>
    </w:p>
    <w:p w:rsidR="00112CC9" w:rsidRDefault="009256D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За истекший период 2021 года среди выявленных случаев ВИЧ- инфекции удельный вес мужчин составил 55,6%, женщин - 44,4%.</w:t>
      </w:r>
    </w:p>
    <w:p w:rsidR="00112CC9" w:rsidRDefault="009256D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Возраст выявленных в 2021 году пациентов составил: 15-19 лет - 0,8%, 20-24 года - 5,6%, 25-29 лет - 4,8%, 30-34 года - 17,7%, 35-39 лет -14,5%, 40- 44 года - 15,3%, 45-49 лет - 11,3%, 50-54 года - 10,5%, 55-59 лет - 13,7%, 60 лет и старше - 5,6%.</w:t>
      </w:r>
    </w:p>
    <w:p w:rsidR="00112CC9" w:rsidRDefault="009256D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По социальному статусу среди пациентов с ВИЧ-инфекцией, выявленных в 2021 году, преобладают лица без определённой деятельности (37,9%) и рабочие (37,9%), 10,5% пациентов выявлены при поступлении в места лишения свободы.</w:t>
      </w:r>
    </w:p>
    <w:p w:rsidR="00112CC9" w:rsidRDefault="009256D4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Единственный надежный метод убедиться в отсутствии ВИЧ-инфекции - пройти тестирование на антитела к ВИЧ не ранее 6 недель после того, как вы подверглись риску инфицирования (вступали в сексуальные контакты без использования презерватива, либо употребляли инъекционные наркотики).</w:t>
      </w:r>
    </w:p>
    <w:p w:rsidR="00112CC9" w:rsidRDefault="009256D4">
      <w:pPr>
        <w:pStyle w:val="20"/>
        <w:shd w:val="clear" w:color="auto" w:fill="auto"/>
        <w:spacing w:before="0" w:after="1564" w:line="322" w:lineRule="exact"/>
        <w:ind w:firstLine="740"/>
        <w:jc w:val="both"/>
      </w:pPr>
      <w:r>
        <w:t>Пройти обследование на ВИЧ можно самостоятельно, приобретя в аптеке набор для тестирования по слюне, либо бесплатно и анонимно в любом лечебно-профилактическом учреждении республики, а также в отделе профилактики ВИЧ/СПИД Гомельского областного ЦГЭ и 03 по адресу: г. Гомель, ул. Моисеенко, 49.</w:t>
      </w:r>
    </w:p>
    <w:p w:rsidR="00684C8C" w:rsidRDefault="00684C8C" w:rsidP="00684C8C">
      <w:pPr>
        <w:pStyle w:val="20"/>
        <w:spacing w:after="0" w:line="322" w:lineRule="exact"/>
        <w:ind w:firstLine="740"/>
      </w:pPr>
      <w:r>
        <w:t>Отдел профилактики ВИЧ/СПИД Гомельского областного ЦГЭиОЗ</w:t>
      </w:r>
    </w:p>
    <w:p w:rsidR="00684C8C" w:rsidRDefault="002F0515" w:rsidP="00684C8C">
      <w:pPr>
        <w:pStyle w:val="20"/>
        <w:spacing w:after="0" w:line="322" w:lineRule="exact"/>
        <w:ind w:firstLine="740"/>
      </w:pPr>
      <w:r>
        <w:t>Тел. (0232) 50-74-12</w:t>
      </w:r>
      <w:bookmarkStart w:id="0" w:name="_GoBack"/>
      <w:bookmarkEnd w:id="0"/>
    </w:p>
    <w:p w:rsidR="00684C8C" w:rsidRDefault="00684C8C" w:rsidP="00684C8C">
      <w:pPr>
        <w:pStyle w:val="20"/>
        <w:spacing w:after="0" w:line="322" w:lineRule="exact"/>
        <w:ind w:firstLine="740"/>
      </w:pPr>
      <w:r>
        <w:t>gmlocge.by, aids.by</w:t>
      </w:r>
    </w:p>
    <w:p w:rsidR="00112CC9" w:rsidRDefault="00684C8C" w:rsidP="00684C8C">
      <w:pPr>
        <w:pStyle w:val="20"/>
        <w:shd w:val="clear" w:color="auto" w:fill="auto"/>
        <w:spacing w:before="0" w:after="1564" w:line="322" w:lineRule="exact"/>
        <w:ind w:firstLine="740"/>
      </w:pPr>
      <w:r>
        <w:t xml:space="preserve">  vk.com/gomelaids</w:t>
      </w:r>
    </w:p>
    <w:sectPr w:rsidR="00112CC9">
      <w:pgSz w:w="11900" w:h="16840"/>
      <w:pgMar w:top="1221" w:right="435" w:bottom="1202" w:left="20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82" w:rsidRDefault="00095B82">
      <w:r>
        <w:separator/>
      </w:r>
    </w:p>
  </w:endnote>
  <w:endnote w:type="continuationSeparator" w:id="0">
    <w:p w:rsidR="00095B82" w:rsidRDefault="0009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82" w:rsidRDefault="00095B82"/>
  </w:footnote>
  <w:footnote w:type="continuationSeparator" w:id="0">
    <w:p w:rsidR="00095B82" w:rsidRDefault="00095B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12CC9"/>
    <w:rsid w:val="00095B82"/>
    <w:rsid w:val="00112CC9"/>
    <w:rsid w:val="002F0515"/>
    <w:rsid w:val="00684C8C"/>
    <w:rsid w:val="0092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33F1"/>
  <w15:docId w15:val="{56CFBF53-A5DB-487C-94B9-3B86AF12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Georgia" w:eastAsia="Georgia" w:hAnsi="Georgia" w:cs="Georgi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-30"/>
      <w:sz w:val="30"/>
      <w:szCs w:val="30"/>
      <w:u w:val="none"/>
    </w:rPr>
  </w:style>
  <w:style w:type="character" w:customStyle="1" w:styleId="6Calibri">
    <w:name w:val="Основной текст (6) + Calibri"/>
    <w:aliases w:val="17 pt,Не полужирный,Не курсив,Интервал 0 pt Exact"/>
    <w:basedOn w:val="6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6Calibri0">
    <w:name w:val="Основной текст (6) + Calibri"/>
    <w:aliases w:val="17 pt,Не полужирный,Не курсив,Интервал 0 pt Exact"/>
    <w:basedOn w:val="6Exact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Calibri1">
    <w:name w:val="Основной текст (6) + Calibri"/>
    <w:aliases w:val="14 pt,Не полужирный,Не курсив,Малые прописные Exact"/>
    <w:basedOn w:val="6Exact"/>
    <w:rPr>
      <w:rFonts w:ascii="Calibri" w:eastAsia="Calibri" w:hAnsi="Calibri" w:cs="Calibri"/>
      <w:b/>
      <w:bCs/>
      <w:i/>
      <w:iCs/>
      <w:smallCaps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0">
    <w:name w:val="Основной текст (6) + Малые прописные Exact"/>
    <w:basedOn w:val="6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3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6Exact1">
    <w:name w:val="Основной текст (6) + Малые прописные Exact"/>
    <w:basedOn w:val="6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50" w:lineRule="exact"/>
      <w:jc w:val="center"/>
    </w:pPr>
    <w:rPr>
      <w:rFonts w:ascii="Georgia" w:eastAsia="Georgia" w:hAnsi="Georgia" w:cs="Georgia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24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3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ЦГЭ</cp:lastModifiedBy>
  <cp:revision>3</cp:revision>
  <dcterms:created xsi:type="dcterms:W3CDTF">2021-05-25T08:03:00Z</dcterms:created>
  <dcterms:modified xsi:type="dcterms:W3CDTF">2021-08-26T07:00:00Z</dcterms:modified>
</cp:coreProperties>
</file>